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33" w:rsidRPr="00EF2D45" w:rsidRDefault="00F43D22" w:rsidP="00CC42F7">
      <w:pPr>
        <w:spacing w:after="0" w:line="240" w:lineRule="auto"/>
        <w:rPr>
          <w:b/>
          <w:sz w:val="24"/>
          <w:szCs w:val="24"/>
          <w:lang w:val="en-US"/>
        </w:rPr>
      </w:pPr>
      <w:r w:rsidRPr="00EF2D45">
        <w:rPr>
          <w:b/>
          <w:sz w:val="24"/>
          <w:szCs w:val="24"/>
          <w:lang w:val="en-US"/>
        </w:rPr>
        <w:t>A-620B r</w:t>
      </w:r>
      <w:r w:rsidR="00120033" w:rsidRPr="00EF2D45">
        <w:rPr>
          <w:b/>
          <w:sz w:val="24"/>
          <w:szCs w:val="24"/>
          <w:lang w:val="en-US"/>
        </w:rPr>
        <w:t>esin tooling board</w:t>
      </w:r>
    </w:p>
    <w:tbl>
      <w:tblPr>
        <w:tblStyle w:val="Tabela-Siatka"/>
        <w:tblpPr w:leftFromText="141" w:rightFromText="141" w:vertAnchor="text" w:horzAnchor="margin" w:tblpX="-379" w:tblpY="68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655"/>
        <w:gridCol w:w="1463"/>
      </w:tblGrid>
      <w:tr w:rsidR="00120033" w:rsidRPr="00EF2D45" w:rsidTr="00144D74">
        <w:tc>
          <w:tcPr>
            <w:tcW w:w="2235" w:type="dxa"/>
            <w:shd w:val="clear" w:color="auto" w:fill="FFCCFF"/>
          </w:tcPr>
          <w:p w:rsidR="00120033" w:rsidRPr="00EF2D45" w:rsidRDefault="00F43D22" w:rsidP="004A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Physical properties</w:t>
            </w:r>
          </w:p>
        </w:tc>
        <w:tc>
          <w:tcPr>
            <w:tcW w:w="2693" w:type="dxa"/>
            <w:shd w:val="clear" w:color="auto" w:fill="FFCCFF"/>
          </w:tcPr>
          <w:p w:rsidR="00120033" w:rsidRPr="00EF2D45" w:rsidRDefault="00816E3C" w:rsidP="004A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Physical performance</w:t>
            </w:r>
          </w:p>
        </w:tc>
        <w:tc>
          <w:tcPr>
            <w:tcW w:w="1655" w:type="dxa"/>
            <w:shd w:val="clear" w:color="auto" w:fill="FFCCFF"/>
          </w:tcPr>
          <w:p w:rsidR="00120033" w:rsidRPr="00EF2D45" w:rsidRDefault="002B4B81" w:rsidP="004A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Testing standard</w:t>
            </w:r>
          </w:p>
        </w:tc>
        <w:tc>
          <w:tcPr>
            <w:tcW w:w="1463" w:type="dxa"/>
            <w:shd w:val="clear" w:color="auto" w:fill="FFCCFF"/>
          </w:tcPr>
          <w:p w:rsidR="00120033" w:rsidRPr="00EF2D45" w:rsidRDefault="002B4B81" w:rsidP="004A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A-620B (463)</w:t>
            </w:r>
          </w:p>
        </w:tc>
      </w:tr>
      <w:tr w:rsidR="00120033" w:rsidRPr="00EF2D45" w:rsidTr="004A128E">
        <w:tc>
          <w:tcPr>
            <w:tcW w:w="2235" w:type="dxa"/>
          </w:tcPr>
          <w:p w:rsidR="00120033" w:rsidRPr="00EF2D45" w:rsidRDefault="00EF2D45" w:rsidP="004A12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Thermal expansion</w:t>
            </w:r>
          </w:p>
        </w:tc>
        <w:tc>
          <w:tcPr>
            <w:tcW w:w="2693" w:type="dxa"/>
          </w:tcPr>
          <w:p w:rsidR="00120033" w:rsidRPr="00EF2D45" w:rsidRDefault="00120033" w:rsidP="00EF2D45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Thermal expansi</w:t>
            </w:r>
            <w:r w:rsidR="00EF2D45">
              <w:rPr>
                <w:sz w:val="18"/>
                <w:szCs w:val="18"/>
                <w:lang w:val="en-US"/>
              </w:rPr>
              <w:t>on</w:t>
            </w:r>
            <w:r w:rsidRPr="00EF2D45">
              <w:rPr>
                <w:sz w:val="18"/>
                <w:szCs w:val="18"/>
                <w:lang w:val="en-US"/>
              </w:rPr>
              <w:t xml:space="preserve"> (1/K)</w:t>
            </w:r>
          </w:p>
        </w:tc>
        <w:tc>
          <w:tcPr>
            <w:tcW w:w="1655" w:type="dxa"/>
          </w:tcPr>
          <w:p w:rsidR="00120033" w:rsidRPr="00EF2D45" w:rsidRDefault="00CC42F7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GB-1034</w:t>
            </w:r>
          </w:p>
        </w:tc>
        <w:tc>
          <w:tcPr>
            <w:tcW w:w="1463" w:type="dxa"/>
          </w:tcPr>
          <w:p w:rsidR="00120033" w:rsidRPr="00EF2D45" w:rsidRDefault="00CC42F7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4.32 x 10-5</w:t>
            </w:r>
          </w:p>
        </w:tc>
      </w:tr>
      <w:tr w:rsidR="00120033" w:rsidRPr="00EF2D45" w:rsidTr="004A128E">
        <w:tc>
          <w:tcPr>
            <w:tcW w:w="2235" w:type="dxa"/>
          </w:tcPr>
          <w:p w:rsidR="00120033" w:rsidRPr="00EF2D45" w:rsidRDefault="00F43D22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Heat distortion temperature</w:t>
            </w:r>
          </w:p>
        </w:tc>
        <w:tc>
          <w:tcPr>
            <w:tcW w:w="2693" w:type="dxa"/>
          </w:tcPr>
          <w:p w:rsidR="00120033" w:rsidRPr="00EF2D45" w:rsidRDefault="00A93B54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Heat distortion temperature (</w:t>
            </w:r>
            <w:proofErr w:type="spellStart"/>
            <w:r w:rsidRPr="00EF2D4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EF2D45">
              <w:rPr>
                <w:sz w:val="18"/>
                <w:szCs w:val="18"/>
                <w:lang w:val="en-US"/>
              </w:rPr>
              <w:t>C</w:t>
            </w:r>
            <w:proofErr w:type="spellEnd"/>
            <w:r w:rsidRPr="00EF2D4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655" w:type="dxa"/>
          </w:tcPr>
          <w:p w:rsidR="00120033" w:rsidRPr="00EF2D45" w:rsidRDefault="00A93B54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(ISO 75)</w:t>
            </w:r>
            <w:r w:rsidR="00B84B08" w:rsidRPr="00EF2D4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84B08" w:rsidRPr="00EF2D4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="00B84B08" w:rsidRPr="00EF2D45">
              <w:rPr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463" w:type="dxa"/>
          </w:tcPr>
          <w:p w:rsidR="00120033" w:rsidRPr="00EF2D45" w:rsidRDefault="00B84B08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66.21</w:t>
            </w:r>
          </w:p>
        </w:tc>
      </w:tr>
      <w:tr w:rsidR="00120033" w:rsidRPr="00EF2D45" w:rsidTr="004A128E">
        <w:tc>
          <w:tcPr>
            <w:tcW w:w="2235" w:type="dxa"/>
          </w:tcPr>
          <w:p w:rsidR="00120033" w:rsidRPr="00EF2D45" w:rsidRDefault="00F43D22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Hardness (Shore D)</w:t>
            </w:r>
          </w:p>
        </w:tc>
        <w:tc>
          <w:tcPr>
            <w:tcW w:w="2693" w:type="dxa"/>
          </w:tcPr>
          <w:p w:rsidR="00120033" w:rsidRPr="00EF2D45" w:rsidRDefault="00B84B08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Hardness (Shore D)</w:t>
            </w:r>
          </w:p>
        </w:tc>
        <w:tc>
          <w:tcPr>
            <w:tcW w:w="1655" w:type="dxa"/>
          </w:tcPr>
          <w:p w:rsidR="00120033" w:rsidRPr="00EF2D45" w:rsidRDefault="00B84B08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(ISO 868) Shore D</w:t>
            </w:r>
          </w:p>
        </w:tc>
        <w:tc>
          <w:tcPr>
            <w:tcW w:w="1463" w:type="dxa"/>
          </w:tcPr>
          <w:p w:rsidR="00120033" w:rsidRPr="00EF2D45" w:rsidRDefault="00B84B08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55</w:t>
            </w:r>
          </w:p>
        </w:tc>
      </w:tr>
      <w:tr w:rsidR="00120033" w:rsidRPr="00EF2D45" w:rsidTr="004A128E">
        <w:tc>
          <w:tcPr>
            <w:tcW w:w="2235" w:type="dxa"/>
          </w:tcPr>
          <w:p w:rsidR="00120033" w:rsidRPr="00EF2D45" w:rsidRDefault="00F43D22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Compressive strength</w:t>
            </w:r>
          </w:p>
        </w:tc>
        <w:tc>
          <w:tcPr>
            <w:tcW w:w="2693" w:type="dxa"/>
          </w:tcPr>
          <w:p w:rsidR="00120033" w:rsidRPr="00EF2D45" w:rsidRDefault="00B84B08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Compressive strength (N/mm2)</w:t>
            </w:r>
          </w:p>
        </w:tc>
        <w:tc>
          <w:tcPr>
            <w:tcW w:w="1655" w:type="dxa"/>
          </w:tcPr>
          <w:p w:rsidR="00120033" w:rsidRPr="00EF2D45" w:rsidRDefault="00B84B08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(ISO 604) </w:t>
            </w:r>
            <w:proofErr w:type="spellStart"/>
            <w:r w:rsidRPr="00EF2D45">
              <w:rPr>
                <w:sz w:val="18"/>
                <w:szCs w:val="18"/>
                <w:lang w:val="en-US"/>
              </w:rPr>
              <w:t>Mpa</w:t>
            </w:r>
            <w:proofErr w:type="spellEnd"/>
          </w:p>
        </w:tc>
        <w:tc>
          <w:tcPr>
            <w:tcW w:w="1463" w:type="dxa"/>
          </w:tcPr>
          <w:p w:rsidR="00120033" w:rsidRPr="00EF2D45" w:rsidRDefault="00B84B08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15-20</w:t>
            </w:r>
          </w:p>
        </w:tc>
      </w:tr>
      <w:tr w:rsidR="00F43D22" w:rsidRPr="00EF2D45" w:rsidTr="004A128E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Bending strength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Bending strength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(ISO 178) </w:t>
            </w:r>
            <w:proofErr w:type="spellStart"/>
            <w:r w:rsidRPr="00EF2D45">
              <w:rPr>
                <w:sz w:val="18"/>
                <w:szCs w:val="18"/>
                <w:lang w:val="en-US"/>
              </w:rPr>
              <w:t>Mpa</w:t>
            </w:r>
            <w:proofErr w:type="spellEnd"/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</w:tr>
      <w:tr w:rsidR="00F43D22" w:rsidRPr="00EF2D45" w:rsidTr="004A128E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(ISO 1183) g/cm</w:t>
            </w:r>
            <w:r w:rsidRPr="00EF2D45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0.61</w:t>
            </w:r>
          </w:p>
        </w:tc>
      </w:tr>
      <w:tr w:rsidR="00F43D22" w:rsidRPr="00EF2D45" w:rsidTr="004A128E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Color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Color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Pink </w:t>
            </w:r>
          </w:p>
        </w:tc>
      </w:tr>
      <w:tr w:rsidR="005B4109" w:rsidRPr="00EF2D45" w:rsidTr="004A128E">
        <w:tc>
          <w:tcPr>
            <w:tcW w:w="2235" w:type="dxa"/>
          </w:tcPr>
          <w:p w:rsidR="005B4109" w:rsidRPr="00EF2D45" w:rsidRDefault="00F43D22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Sheet size</w:t>
            </w:r>
          </w:p>
        </w:tc>
        <w:tc>
          <w:tcPr>
            <w:tcW w:w="2693" w:type="dxa"/>
          </w:tcPr>
          <w:p w:rsidR="005B4109" w:rsidRPr="00EF2D45" w:rsidRDefault="008F69D9" w:rsidP="004A128E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Sheet size (mm)</w:t>
            </w:r>
          </w:p>
        </w:tc>
        <w:tc>
          <w:tcPr>
            <w:tcW w:w="1655" w:type="dxa"/>
          </w:tcPr>
          <w:p w:rsidR="005B4109" w:rsidRPr="00EF2D45" w:rsidRDefault="009A77C9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63" w:type="dxa"/>
          </w:tcPr>
          <w:p w:rsidR="005B4109" w:rsidRPr="00EF2D45" w:rsidRDefault="009A77C9" w:rsidP="004A128E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1500x500x50</w:t>
            </w:r>
          </w:p>
        </w:tc>
      </w:tr>
    </w:tbl>
    <w:p w:rsidR="00120033" w:rsidRPr="00EF2D45" w:rsidRDefault="00120033" w:rsidP="00120033">
      <w:pPr>
        <w:rPr>
          <w:lang w:val="en-US"/>
        </w:rPr>
      </w:pPr>
    </w:p>
    <w:p w:rsidR="00120033" w:rsidRPr="00EF2D45" w:rsidRDefault="00120033" w:rsidP="00120033">
      <w:pPr>
        <w:rPr>
          <w:lang w:val="en-US"/>
        </w:rPr>
      </w:pPr>
    </w:p>
    <w:p w:rsidR="00120033" w:rsidRPr="00EF2D45" w:rsidRDefault="00120033" w:rsidP="00120033">
      <w:pPr>
        <w:rPr>
          <w:lang w:val="en-US"/>
        </w:rPr>
      </w:pPr>
    </w:p>
    <w:p w:rsidR="00144D74" w:rsidRPr="00EF2D45" w:rsidRDefault="00144D74" w:rsidP="00120033">
      <w:pPr>
        <w:rPr>
          <w:lang w:val="en-US"/>
        </w:rPr>
      </w:pPr>
    </w:p>
    <w:p w:rsidR="00144D74" w:rsidRPr="00EF2D45" w:rsidRDefault="00144D74" w:rsidP="00144D74">
      <w:pPr>
        <w:rPr>
          <w:lang w:val="en-US"/>
        </w:rPr>
      </w:pPr>
    </w:p>
    <w:p w:rsidR="00833AF6" w:rsidRPr="00EF2D45" w:rsidRDefault="00833AF6" w:rsidP="00144D74">
      <w:pPr>
        <w:rPr>
          <w:lang w:val="en-US"/>
        </w:rPr>
      </w:pPr>
    </w:p>
    <w:p w:rsidR="00144D74" w:rsidRPr="00EF2D45" w:rsidRDefault="00F43D22" w:rsidP="00144D74">
      <w:pPr>
        <w:spacing w:after="0" w:line="240" w:lineRule="auto"/>
        <w:rPr>
          <w:b/>
          <w:sz w:val="24"/>
          <w:szCs w:val="24"/>
          <w:lang w:val="en-US"/>
        </w:rPr>
      </w:pPr>
      <w:r w:rsidRPr="00EF2D45">
        <w:rPr>
          <w:b/>
          <w:sz w:val="24"/>
          <w:szCs w:val="24"/>
          <w:lang w:val="en-US"/>
        </w:rPr>
        <w:t>A-700B r</w:t>
      </w:r>
      <w:r w:rsidR="00144D74" w:rsidRPr="00EF2D45">
        <w:rPr>
          <w:b/>
          <w:sz w:val="24"/>
          <w:szCs w:val="24"/>
          <w:lang w:val="en-US"/>
        </w:rPr>
        <w:t>esin</w:t>
      </w:r>
      <w:r w:rsidRPr="00EF2D45">
        <w:rPr>
          <w:b/>
          <w:sz w:val="24"/>
          <w:szCs w:val="24"/>
          <w:lang w:val="en-US"/>
        </w:rPr>
        <w:t xml:space="preserve"> tooling board</w:t>
      </w:r>
    </w:p>
    <w:tbl>
      <w:tblPr>
        <w:tblStyle w:val="Tabela-Siatka"/>
        <w:tblpPr w:leftFromText="141" w:rightFromText="141" w:vertAnchor="text" w:horzAnchor="margin" w:tblpX="-379" w:tblpY="68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655"/>
        <w:gridCol w:w="1463"/>
      </w:tblGrid>
      <w:tr w:rsidR="00F43D22" w:rsidRPr="00EF2D45" w:rsidTr="00F67C4D">
        <w:tc>
          <w:tcPr>
            <w:tcW w:w="2235" w:type="dxa"/>
            <w:shd w:val="clear" w:color="auto" w:fill="D99594" w:themeFill="accent2" w:themeFillTint="99"/>
          </w:tcPr>
          <w:p w:rsidR="00F43D22" w:rsidRPr="00EF2D45" w:rsidRDefault="00F43D22" w:rsidP="00F43D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Physical properties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F43D22" w:rsidRPr="00EF2D45" w:rsidRDefault="00F43D22" w:rsidP="00F43D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Physical performance</w:t>
            </w:r>
          </w:p>
        </w:tc>
        <w:tc>
          <w:tcPr>
            <w:tcW w:w="1655" w:type="dxa"/>
            <w:shd w:val="clear" w:color="auto" w:fill="D99594" w:themeFill="accent2" w:themeFillTint="99"/>
          </w:tcPr>
          <w:p w:rsidR="00F43D22" w:rsidRPr="00EF2D45" w:rsidRDefault="00F43D22" w:rsidP="00F43D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Testing standard</w:t>
            </w:r>
          </w:p>
        </w:tc>
        <w:tc>
          <w:tcPr>
            <w:tcW w:w="1463" w:type="dxa"/>
            <w:shd w:val="clear" w:color="auto" w:fill="D99594" w:themeFill="accent2" w:themeFillTint="99"/>
          </w:tcPr>
          <w:p w:rsidR="00F43D22" w:rsidRPr="00EF2D45" w:rsidRDefault="00F43D22" w:rsidP="00F43D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2D45">
              <w:rPr>
                <w:b/>
                <w:sz w:val="20"/>
                <w:szCs w:val="20"/>
                <w:lang w:val="en-US"/>
              </w:rPr>
              <w:t>A-700B (468)</w:t>
            </w:r>
          </w:p>
        </w:tc>
      </w:tr>
      <w:tr w:rsidR="00EF2D45" w:rsidRPr="00EF2D45" w:rsidTr="00F67C4D">
        <w:tc>
          <w:tcPr>
            <w:tcW w:w="2235" w:type="dxa"/>
          </w:tcPr>
          <w:p w:rsidR="00EF2D45" w:rsidRPr="00EF2D45" w:rsidRDefault="00EF2D45" w:rsidP="00EF2D4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Thermal expansion</w:t>
            </w:r>
          </w:p>
        </w:tc>
        <w:tc>
          <w:tcPr>
            <w:tcW w:w="2693" w:type="dxa"/>
          </w:tcPr>
          <w:p w:rsidR="00EF2D45" w:rsidRPr="00EF2D45" w:rsidRDefault="00EF2D45" w:rsidP="00EF2D45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Thermal expansi</w:t>
            </w:r>
            <w:r>
              <w:rPr>
                <w:sz w:val="18"/>
                <w:szCs w:val="18"/>
                <w:lang w:val="en-US"/>
              </w:rPr>
              <w:t>on</w:t>
            </w:r>
            <w:r w:rsidRPr="00EF2D45">
              <w:rPr>
                <w:sz w:val="18"/>
                <w:szCs w:val="18"/>
                <w:lang w:val="en-US"/>
              </w:rPr>
              <w:t xml:space="preserve"> (1/K)</w:t>
            </w:r>
          </w:p>
        </w:tc>
        <w:tc>
          <w:tcPr>
            <w:tcW w:w="1655" w:type="dxa"/>
          </w:tcPr>
          <w:p w:rsidR="00EF2D45" w:rsidRPr="00EF2D45" w:rsidRDefault="00EF2D45" w:rsidP="00EF2D45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GB-1034</w:t>
            </w:r>
          </w:p>
        </w:tc>
        <w:tc>
          <w:tcPr>
            <w:tcW w:w="1463" w:type="dxa"/>
          </w:tcPr>
          <w:p w:rsidR="00EF2D45" w:rsidRPr="00EF2D45" w:rsidRDefault="00EF2D45" w:rsidP="00EF2D45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6.74 x 10-5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Heat distortion temperature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Heat distortion temperat</w:t>
            </w:r>
            <w:bookmarkStart w:id="0" w:name="_GoBack"/>
            <w:bookmarkEnd w:id="0"/>
            <w:r w:rsidRPr="00EF2D45">
              <w:rPr>
                <w:sz w:val="18"/>
                <w:szCs w:val="18"/>
                <w:lang w:val="en-US"/>
              </w:rPr>
              <w:t>ure (</w:t>
            </w:r>
            <w:proofErr w:type="spellStart"/>
            <w:r w:rsidRPr="00EF2D4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EF2D45">
              <w:rPr>
                <w:sz w:val="18"/>
                <w:szCs w:val="18"/>
                <w:lang w:val="en-US"/>
              </w:rPr>
              <w:t>C</w:t>
            </w:r>
            <w:proofErr w:type="spellEnd"/>
            <w:r w:rsidRPr="00EF2D4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(ISO 75) </w:t>
            </w:r>
            <w:proofErr w:type="spellStart"/>
            <w:r w:rsidRPr="00EF2D4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EF2D45">
              <w:rPr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72.83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Hardness (Shore D)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Hardness (Shore D)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(ISO 868) Shore D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65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Compressive strength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Compressive strength (N/mm2)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(ISO 604) </w:t>
            </w:r>
            <w:proofErr w:type="spellStart"/>
            <w:r w:rsidRPr="00EF2D45">
              <w:rPr>
                <w:sz w:val="18"/>
                <w:szCs w:val="18"/>
                <w:lang w:val="en-US"/>
              </w:rPr>
              <w:t>Mpa</w:t>
            </w:r>
            <w:proofErr w:type="spellEnd"/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20-25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Bending strength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Bending strength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 xml:space="preserve">(ISO 178) </w:t>
            </w:r>
            <w:proofErr w:type="spellStart"/>
            <w:r w:rsidRPr="00EF2D45">
              <w:rPr>
                <w:sz w:val="18"/>
                <w:szCs w:val="18"/>
                <w:lang w:val="en-US"/>
              </w:rPr>
              <w:t>Mpa</w:t>
            </w:r>
            <w:proofErr w:type="spellEnd"/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(ISO 1183) g/cm</w:t>
            </w:r>
            <w:r w:rsidRPr="00EF2D45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0.737</w:t>
            </w:r>
          </w:p>
        </w:tc>
      </w:tr>
      <w:tr w:rsidR="00F43D22" w:rsidRPr="00EF2D45" w:rsidTr="00F67C4D">
        <w:tc>
          <w:tcPr>
            <w:tcW w:w="2235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Color</w:t>
            </w:r>
          </w:p>
        </w:tc>
        <w:tc>
          <w:tcPr>
            <w:tcW w:w="2693" w:type="dxa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Color</w:t>
            </w:r>
          </w:p>
        </w:tc>
        <w:tc>
          <w:tcPr>
            <w:tcW w:w="1655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Brown</w:t>
            </w:r>
          </w:p>
        </w:tc>
      </w:tr>
      <w:tr w:rsidR="00F43D22" w:rsidRPr="00EF2D45" w:rsidTr="00F67C4D">
        <w:tc>
          <w:tcPr>
            <w:tcW w:w="2235" w:type="dxa"/>
            <w:vMerge w:val="restart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Sheet size</w:t>
            </w:r>
          </w:p>
        </w:tc>
        <w:tc>
          <w:tcPr>
            <w:tcW w:w="2693" w:type="dxa"/>
            <w:vMerge w:val="restart"/>
          </w:tcPr>
          <w:p w:rsidR="00F43D22" w:rsidRPr="00EF2D45" w:rsidRDefault="00F43D22" w:rsidP="00F43D22">
            <w:pPr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Sheet size (mm)</w:t>
            </w:r>
          </w:p>
        </w:tc>
        <w:tc>
          <w:tcPr>
            <w:tcW w:w="1655" w:type="dxa"/>
            <w:vMerge w:val="restart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63" w:type="dxa"/>
          </w:tcPr>
          <w:p w:rsidR="00F43D22" w:rsidRPr="00EF2D45" w:rsidRDefault="00F43D22" w:rsidP="00F43D22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1500x500x50</w:t>
            </w:r>
          </w:p>
        </w:tc>
      </w:tr>
      <w:tr w:rsidR="00144D74" w:rsidRPr="00EF2D45" w:rsidTr="00F67C4D">
        <w:tc>
          <w:tcPr>
            <w:tcW w:w="2235" w:type="dxa"/>
            <w:vMerge/>
          </w:tcPr>
          <w:p w:rsidR="00144D74" w:rsidRPr="00EF2D45" w:rsidRDefault="00144D74" w:rsidP="00F6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</w:tcPr>
          <w:p w:rsidR="00144D74" w:rsidRPr="00EF2D45" w:rsidRDefault="00144D74" w:rsidP="00F6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Merge/>
          </w:tcPr>
          <w:p w:rsidR="00144D74" w:rsidRPr="00EF2D45" w:rsidRDefault="00144D74" w:rsidP="00F67C4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</w:tcPr>
          <w:p w:rsidR="00144D74" w:rsidRPr="00EF2D45" w:rsidRDefault="00144D74" w:rsidP="00F67C4D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1500x500x75</w:t>
            </w:r>
          </w:p>
        </w:tc>
      </w:tr>
      <w:tr w:rsidR="00144D74" w:rsidRPr="00EF2D45" w:rsidTr="00F67C4D">
        <w:tc>
          <w:tcPr>
            <w:tcW w:w="2235" w:type="dxa"/>
            <w:vMerge/>
          </w:tcPr>
          <w:p w:rsidR="00144D74" w:rsidRPr="00EF2D45" w:rsidRDefault="00144D74" w:rsidP="00F6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</w:tcPr>
          <w:p w:rsidR="00144D74" w:rsidRPr="00EF2D45" w:rsidRDefault="00144D74" w:rsidP="00F6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Merge/>
          </w:tcPr>
          <w:p w:rsidR="00144D74" w:rsidRPr="00EF2D45" w:rsidRDefault="00144D74" w:rsidP="00F67C4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</w:tcPr>
          <w:p w:rsidR="00144D74" w:rsidRPr="00EF2D45" w:rsidRDefault="00144D74" w:rsidP="00F67C4D">
            <w:pPr>
              <w:jc w:val="center"/>
              <w:rPr>
                <w:sz w:val="18"/>
                <w:szCs w:val="18"/>
                <w:lang w:val="en-US"/>
              </w:rPr>
            </w:pPr>
            <w:r w:rsidRPr="00EF2D45">
              <w:rPr>
                <w:sz w:val="18"/>
                <w:szCs w:val="18"/>
                <w:lang w:val="en-US"/>
              </w:rPr>
              <w:t>1500x500x100</w:t>
            </w:r>
          </w:p>
        </w:tc>
      </w:tr>
    </w:tbl>
    <w:p w:rsidR="00144D74" w:rsidRPr="00EF2D45" w:rsidRDefault="00144D74" w:rsidP="00144D74">
      <w:pPr>
        <w:rPr>
          <w:lang w:val="en-US"/>
        </w:rPr>
      </w:pPr>
    </w:p>
    <w:sectPr w:rsidR="00144D74" w:rsidRPr="00EF2D45" w:rsidSect="0083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C2" w:rsidRDefault="009062C2" w:rsidP="00120033">
      <w:pPr>
        <w:spacing w:after="0" w:line="240" w:lineRule="auto"/>
      </w:pPr>
      <w:r>
        <w:separator/>
      </w:r>
    </w:p>
  </w:endnote>
  <w:endnote w:type="continuationSeparator" w:id="0">
    <w:p w:rsidR="009062C2" w:rsidRDefault="009062C2" w:rsidP="0012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C2" w:rsidRDefault="009062C2" w:rsidP="00120033">
      <w:pPr>
        <w:spacing w:after="0" w:line="240" w:lineRule="auto"/>
      </w:pPr>
      <w:r>
        <w:separator/>
      </w:r>
    </w:p>
  </w:footnote>
  <w:footnote w:type="continuationSeparator" w:id="0">
    <w:p w:rsidR="009062C2" w:rsidRDefault="009062C2" w:rsidP="0012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033"/>
    <w:rsid w:val="00081A07"/>
    <w:rsid w:val="000F5894"/>
    <w:rsid w:val="00120033"/>
    <w:rsid w:val="00144D74"/>
    <w:rsid w:val="002B4B81"/>
    <w:rsid w:val="003878D3"/>
    <w:rsid w:val="003E7246"/>
    <w:rsid w:val="00433B2D"/>
    <w:rsid w:val="004A128E"/>
    <w:rsid w:val="005B4109"/>
    <w:rsid w:val="00816E3C"/>
    <w:rsid w:val="00833AF6"/>
    <w:rsid w:val="008F69D9"/>
    <w:rsid w:val="009062C2"/>
    <w:rsid w:val="009A77C9"/>
    <w:rsid w:val="00A93B54"/>
    <w:rsid w:val="00B84B08"/>
    <w:rsid w:val="00CC42F7"/>
    <w:rsid w:val="00CD27AE"/>
    <w:rsid w:val="00EF2D45"/>
    <w:rsid w:val="00F43D22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2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0033"/>
  </w:style>
  <w:style w:type="paragraph" w:styleId="Stopka">
    <w:name w:val="footer"/>
    <w:basedOn w:val="Normalny"/>
    <w:link w:val="StopkaZnak"/>
    <w:uiPriority w:val="99"/>
    <w:semiHidden/>
    <w:unhideWhenUsed/>
    <w:rsid w:val="0012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Michał</cp:lastModifiedBy>
  <cp:revision>4</cp:revision>
  <dcterms:created xsi:type="dcterms:W3CDTF">2018-04-24T11:14:00Z</dcterms:created>
  <dcterms:modified xsi:type="dcterms:W3CDTF">2018-07-10T10:33:00Z</dcterms:modified>
</cp:coreProperties>
</file>